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A5B8E" w14:textId="77777777" w:rsidR="00CD3E9B" w:rsidRPr="002736F0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00272245" w14:textId="5A39317E" w:rsidR="00E441D6" w:rsidRPr="008C0CF8" w:rsidRDefault="00295313" w:rsidP="008C0CF8">
      <w:pPr>
        <w:pStyle w:val="UltraHeading"/>
      </w:pPr>
      <w:r w:rsidRPr="00295313">
        <w:t>GUIDE: How to create a Restrictive Practice Service Outlet</w:t>
      </w:r>
    </w:p>
    <w:p w14:paraId="785A4FB5" w14:textId="77777777" w:rsidR="006F0011" w:rsidRDefault="006F0011" w:rsidP="00CD3E9B"/>
    <w:p w14:paraId="3BB0DE1F" w14:textId="43449E12" w:rsidR="006F0011" w:rsidRPr="00134EFF" w:rsidRDefault="00C836F5" w:rsidP="00CD3E9B">
      <w:pPr>
        <w:pStyle w:val="Heading1"/>
      </w:pPr>
      <w:r>
        <w:t>Search for</w:t>
      </w:r>
      <w:r w:rsidR="00F20BA0">
        <w:t xml:space="preserve"> Restrictive Practice Service Outlet</w:t>
      </w:r>
      <w:r w:rsidR="00527F9E">
        <w:t>s</w:t>
      </w:r>
    </w:p>
    <w:p w14:paraId="4F082C97" w14:textId="6C0786AC" w:rsidR="00295313" w:rsidRDefault="00295313" w:rsidP="00295313">
      <w:pPr>
        <w:pStyle w:val="ListNumber1"/>
      </w:pPr>
      <w:r w:rsidRPr="00295313">
        <w:t>Login to</w:t>
      </w:r>
      <w:r w:rsidR="00F20BA0">
        <w:t xml:space="preserve"> the</w:t>
      </w:r>
      <w:r w:rsidR="00F20BA0" w:rsidRPr="00B406B1">
        <w:t xml:space="preserve"> </w:t>
      </w:r>
      <w:hyperlink r:id="rId12" w:history="1">
        <w:r w:rsidR="00F20BA0">
          <w:rPr>
            <w:color w:val="0000FF"/>
            <w:u w:val="single"/>
          </w:rPr>
          <w:t>Online Data Collection (ODC) Portal</w:t>
        </w:r>
      </w:hyperlink>
      <w:r w:rsidR="00F20BA0" w:rsidRPr="00B406B1">
        <w:t xml:space="preserve"> with the provided </w:t>
      </w:r>
      <w:r w:rsidR="00F20BA0" w:rsidRPr="00480BC1">
        <w:rPr>
          <w:b/>
          <w:bCs/>
        </w:rPr>
        <w:t>Data Entry Officer (DEO)</w:t>
      </w:r>
      <w:r w:rsidR="00F20BA0">
        <w:t xml:space="preserve"> </w:t>
      </w:r>
      <w:r w:rsidR="00F20BA0" w:rsidRPr="00B406B1">
        <w:t>username and password</w:t>
      </w:r>
      <w:r w:rsidR="00F20BA0">
        <w:t>.</w:t>
      </w:r>
    </w:p>
    <w:p w14:paraId="17FC46B6" w14:textId="3D457FED" w:rsidR="00F20BA0" w:rsidRPr="005C5910" w:rsidRDefault="00F20BA0" w:rsidP="00295313">
      <w:pPr>
        <w:pStyle w:val="ListNumber1"/>
      </w:pPr>
      <w:r>
        <w:t>In the left hand menu, c</w:t>
      </w:r>
      <w:r w:rsidR="00295313" w:rsidRPr="00295313">
        <w:t xml:space="preserve">lick on the </w:t>
      </w:r>
      <w:r w:rsidR="00295313" w:rsidRPr="00295313">
        <w:rPr>
          <w:b/>
          <w:bCs/>
        </w:rPr>
        <w:t>[+]</w:t>
      </w:r>
      <w:r w:rsidR="00295313" w:rsidRPr="00295313">
        <w:t xml:space="preserve"> </w:t>
      </w:r>
      <w:r>
        <w:t>beside</w:t>
      </w:r>
      <w:r w:rsidR="00295313" w:rsidRPr="00295313">
        <w:t xml:space="preserve"> </w:t>
      </w:r>
      <w:r w:rsidR="00295313" w:rsidRPr="00295313">
        <w:rPr>
          <w:b/>
          <w:bCs/>
        </w:rPr>
        <w:t>Restrictive Practice</w:t>
      </w:r>
      <w:r>
        <w:rPr>
          <w:b/>
          <w:bCs/>
        </w:rPr>
        <w:t>.</w:t>
      </w:r>
    </w:p>
    <w:p w14:paraId="6CAF0FC4" w14:textId="2E4984AF" w:rsidR="00295313" w:rsidRDefault="00F20BA0" w:rsidP="00295313">
      <w:pPr>
        <w:pStyle w:val="ListNumber1"/>
      </w:pPr>
      <w:r w:rsidRPr="005C5910">
        <w:t>Click on</w:t>
      </w:r>
      <w:r>
        <w:rPr>
          <w:b/>
          <w:bCs/>
        </w:rPr>
        <w:t xml:space="preserve"> Restrictive Practice </w:t>
      </w:r>
      <w:r w:rsidR="00295313" w:rsidRPr="00295313">
        <w:rPr>
          <w:b/>
          <w:bCs/>
        </w:rPr>
        <w:t>Service Outlets</w:t>
      </w:r>
      <w:r w:rsidR="00295313" w:rsidRPr="00295313">
        <w:t>.</w:t>
      </w:r>
    </w:p>
    <w:p w14:paraId="61171667" w14:textId="77777777" w:rsidR="00527F9E" w:rsidRDefault="00527F9E" w:rsidP="005C5910">
      <w:pPr>
        <w:pStyle w:val="ListNumber1"/>
        <w:numPr>
          <w:ilvl w:val="0"/>
          <w:numId w:val="0"/>
        </w:numPr>
      </w:pPr>
    </w:p>
    <w:p w14:paraId="2E15039E" w14:textId="49188CFF" w:rsidR="00C836F5" w:rsidRDefault="00C836F5" w:rsidP="005C5910">
      <w:pPr>
        <w:pStyle w:val="Heading1"/>
      </w:pPr>
      <w:r>
        <w:t xml:space="preserve">Add </w:t>
      </w:r>
      <w:r w:rsidR="00527F9E">
        <w:t xml:space="preserve">new </w:t>
      </w:r>
      <w:r>
        <w:t>Restrictive Practice Service Outlet</w:t>
      </w:r>
    </w:p>
    <w:p w14:paraId="299B2BBF" w14:textId="261DDDD1" w:rsidR="00F20BA0" w:rsidRPr="005C5910" w:rsidRDefault="00F20BA0" w:rsidP="00295313">
      <w:pPr>
        <w:pStyle w:val="ListNumber1"/>
      </w:pPr>
      <w:r>
        <w:t xml:space="preserve">Click on </w:t>
      </w:r>
      <w:r w:rsidRPr="005C5910">
        <w:rPr>
          <w:b/>
          <w:bCs/>
        </w:rPr>
        <w:t>Add new Restrictive Practice Service Outlet</w:t>
      </w:r>
      <w:r>
        <w:rPr>
          <w:b/>
          <w:bCs/>
        </w:rPr>
        <w:t>.</w:t>
      </w:r>
    </w:p>
    <w:p w14:paraId="5AC818FB" w14:textId="7872EAB4" w:rsidR="00C836F5" w:rsidRDefault="003C292F" w:rsidP="003C292F">
      <w:r>
        <w:t xml:space="preserve">Note: </w:t>
      </w:r>
      <w:r w:rsidR="00C836F5" w:rsidRPr="00295313">
        <w:t xml:space="preserve">From this page you can also </w:t>
      </w:r>
      <w:r w:rsidR="00C836F5" w:rsidRPr="00480BC1">
        <w:rPr>
          <w:b/>
          <w:bCs/>
        </w:rPr>
        <w:t>expire</w:t>
      </w:r>
      <w:r w:rsidR="00C836F5" w:rsidRPr="00295313">
        <w:t xml:space="preserve"> </w:t>
      </w:r>
      <w:r>
        <w:t xml:space="preserve">verified </w:t>
      </w:r>
      <w:r w:rsidR="00C836F5" w:rsidRPr="00295313">
        <w:t>service outlets when they are no longer operational</w:t>
      </w:r>
      <w:r>
        <w:t xml:space="preserve">.  If a service outlet is unverified and requires to be expired, please contact Reporting and Compliance, </w:t>
      </w:r>
      <w:hyperlink r:id="rId13" w:history="1">
        <w:r w:rsidRPr="00A851F8">
          <w:rPr>
            <w:rStyle w:val="Hyperlink"/>
          </w:rPr>
          <w:t>compliance_rp@qld.gov.au</w:t>
        </w:r>
      </w:hyperlink>
      <w:r>
        <w:t xml:space="preserve"> or 1800 902 006 (option 1</w:t>
      </w:r>
      <w:r w:rsidR="00527F9E">
        <w:t>).</w:t>
      </w:r>
    </w:p>
    <w:p w14:paraId="1AEA6635" w14:textId="3CF5E329" w:rsidR="00F20BA0" w:rsidRDefault="00F20BA0" w:rsidP="005C5910">
      <w:pPr>
        <w:ind w:left="360"/>
      </w:pPr>
      <w:r w:rsidRPr="00513010">
        <w:rPr>
          <w:noProof/>
        </w:rPr>
        <w:drawing>
          <wp:inline distT="0" distB="0" distL="0" distR="0" wp14:anchorId="40187330" wp14:editId="0507C35F">
            <wp:extent cx="6278554" cy="1903730"/>
            <wp:effectExtent l="0" t="0" r="8255" b="1270"/>
            <wp:docPr id="1244614756" name="Picture 1" descr="A screenshot of a service outl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14756" name="Picture 1" descr="A screenshot of a service outlet&#10;&#10;AI-generated content may be incorrect."/>
                    <pic:cNvPicPr/>
                  </pic:nvPicPr>
                  <pic:blipFill rotWithShape="1">
                    <a:blip r:embed="rId14"/>
                    <a:srcRect l="912" r="1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648" cy="1904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0C874C" w14:textId="4B802CD0" w:rsidR="00F20BA0" w:rsidRDefault="00F20BA0" w:rsidP="005C5910"/>
    <w:p w14:paraId="23548209" w14:textId="0F4416C2" w:rsidR="00295313" w:rsidRDefault="00295313" w:rsidP="00295313">
      <w:pPr>
        <w:pStyle w:val="ListNumber1"/>
        <w:numPr>
          <w:ilvl w:val="0"/>
          <w:numId w:val="0"/>
        </w:numPr>
        <w:ind w:left="720" w:hanging="360"/>
      </w:pPr>
    </w:p>
    <w:p w14:paraId="4DE0A9E5" w14:textId="77777777" w:rsidR="00527F9E" w:rsidRPr="00527F9E" w:rsidRDefault="00527F9E" w:rsidP="005C5910">
      <w:pPr>
        <w:pStyle w:val="ListNumber1"/>
        <w:keepNext/>
        <w:keepLines/>
        <w:ind w:left="357" w:hanging="357"/>
      </w:pPr>
      <w:r w:rsidRPr="00295313">
        <w:lastRenderedPageBreak/>
        <w:t>A pop-up window will be displayed.</w:t>
      </w:r>
      <w:r>
        <w:t xml:space="preserve">  </w:t>
      </w:r>
      <w:r w:rsidRPr="00527F9E">
        <w:t>(If the pop-up box doesn’t appear, update your internet settings to allow pop-ups.)</w:t>
      </w:r>
    </w:p>
    <w:p w14:paraId="2E2EF318" w14:textId="0B8A968A" w:rsidR="00527F9E" w:rsidRDefault="00527F9E" w:rsidP="00527F9E">
      <w:pPr>
        <w:pStyle w:val="ListNumber1"/>
        <w:keepNext/>
        <w:keepLines/>
        <w:ind w:left="357" w:hanging="357"/>
      </w:pPr>
      <w:r>
        <w:t xml:space="preserve">Add Restrictive Practice Service Outlet details.  Click </w:t>
      </w:r>
      <w:r w:rsidRPr="005C5910">
        <w:rPr>
          <w:b/>
          <w:bCs/>
        </w:rPr>
        <w:t>Submit</w:t>
      </w:r>
      <w:r>
        <w:t>.</w:t>
      </w:r>
    </w:p>
    <w:p w14:paraId="40826E07" w14:textId="59127159" w:rsidR="00295313" w:rsidRDefault="00C836F5" w:rsidP="005C5910">
      <w:r w:rsidRPr="00C836F5">
        <w:rPr>
          <w:noProof/>
        </w:rPr>
        <w:drawing>
          <wp:inline distT="0" distB="0" distL="0" distR="0" wp14:anchorId="14862CB3" wp14:editId="4AC23D88">
            <wp:extent cx="6393180" cy="3547533"/>
            <wp:effectExtent l="0" t="0" r="7620" b="0"/>
            <wp:docPr id="1195146142" name="Picture 1" descr="A screenshot of a service outl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146142" name="Picture 1" descr="A screenshot of a service outlet&#10;&#10;AI-generated content may be incorrect."/>
                    <pic:cNvPicPr/>
                  </pic:nvPicPr>
                  <pic:blipFill rotWithShape="1">
                    <a:blip r:embed="rId15"/>
                    <a:srcRect l="723" t="1631" b="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232" cy="3548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070079" w14:textId="0E2678E8" w:rsidR="00295313" w:rsidRDefault="0082647F" w:rsidP="004C791E">
      <w:pPr>
        <w:pStyle w:val="ListNumber1"/>
      </w:pPr>
      <w:r w:rsidRPr="002B2EB7">
        <w:t xml:space="preserve">The </w:t>
      </w:r>
      <w:r>
        <w:t xml:space="preserve">Restrictive Practice Service Outlet </w:t>
      </w:r>
      <w:r w:rsidRPr="00480BC1">
        <w:rPr>
          <w:b/>
          <w:bCs/>
        </w:rPr>
        <w:t>must</w:t>
      </w:r>
      <w:r w:rsidRPr="002B2EB7">
        <w:t xml:space="preserve"> now be </w:t>
      </w:r>
      <w:r w:rsidRPr="00480BC1">
        <w:rPr>
          <w:b/>
          <w:bCs/>
        </w:rPr>
        <w:t>Declared</w:t>
      </w:r>
      <w:r w:rsidRPr="002B2EB7">
        <w:t xml:space="preserve"> (authorised).  A notification will be emailed to the </w:t>
      </w:r>
      <w:r w:rsidRPr="00653D72">
        <w:rPr>
          <w:b/>
          <w:bCs/>
        </w:rPr>
        <w:t>Authorising Agency Officer</w:t>
      </w:r>
      <w:r w:rsidRPr="002B2EB7">
        <w:t xml:space="preserve">.  Refer to </w:t>
      </w:r>
      <w:hyperlink r:id="rId16" w:history="1">
        <w:r>
          <w:rPr>
            <w:color w:val="0000FF"/>
            <w:u w:val="single"/>
          </w:rPr>
          <w:t xml:space="preserve">How to authorise a Restrictive Practice </w:t>
        </w:r>
        <w:r w:rsidR="005B7338">
          <w:rPr>
            <w:color w:val="0000FF"/>
            <w:u w:val="single"/>
          </w:rPr>
          <w:t>declaration</w:t>
        </w:r>
      </w:hyperlink>
      <w:r w:rsidR="00295313" w:rsidRPr="00295313">
        <w:t>.</w:t>
      </w:r>
    </w:p>
    <w:p w14:paraId="045CF1C2" w14:textId="77777777" w:rsidR="0082647F" w:rsidRDefault="0082647F" w:rsidP="0082647F"/>
    <w:p w14:paraId="718B6049" w14:textId="580F12B2" w:rsidR="004C791E" w:rsidRPr="0082647F" w:rsidRDefault="0082647F" w:rsidP="005C5910">
      <w:r w:rsidRPr="005C5910">
        <w:rPr>
          <w:b/>
          <w:bCs/>
        </w:rPr>
        <w:t xml:space="preserve">Note:  </w:t>
      </w:r>
      <w:r w:rsidR="004C791E" w:rsidRPr="0082647F">
        <w:t xml:space="preserve">Once the new outlet is declared it is sent to </w:t>
      </w:r>
      <w:r w:rsidRPr="0082647F">
        <w:t>the d</w:t>
      </w:r>
      <w:r w:rsidR="004C791E" w:rsidRPr="0082647F">
        <w:t xml:space="preserve">epartment to verify if the outlet address is appropriate for use for restrictive practices (Only applicable to </w:t>
      </w:r>
      <w:r w:rsidRPr="005C5910">
        <w:t xml:space="preserve">Disability </w:t>
      </w:r>
      <w:r w:rsidR="004C791E" w:rsidRPr="0082647F">
        <w:t xml:space="preserve">Support </w:t>
      </w:r>
      <w:r w:rsidRPr="005C5910">
        <w:t xml:space="preserve">Accommodation </w:t>
      </w:r>
      <w:r w:rsidR="004C791E" w:rsidRPr="0082647F">
        <w:t>Services (</w:t>
      </w:r>
      <w:r w:rsidRPr="005C5910">
        <w:t>DSAS</w:t>
      </w:r>
      <w:r w:rsidR="004C791E" w:rsidRPr="0082647F">
        <w:t>)).</w:t>
      </w:r>
    </w:p>
    <w:p w14:paraId="7FE38B86" w14:textId="554D26E8" w:rsidR="0054357B" w:rsidRPr="00E441D6" w:rsidRDefault="004C791E" w:rsidP="00CD3E9B">
      <w:r w:rsidRPr="004C791E">
        <w:cr/>
      </w:r>
      <w:r w:rsidRPr="005C5910">
        <w:rPr>
          <w:b/>
          <w:bCs/>
          <w:i/>
          <w:iCs/>
        </w:rPr>
        <w:t>Note:</w:t>
      </w:r>
      <w:r w:rsidRPr="004C791E">
        <w:rPr>
          <w:i/>
          <w:iCs/>
        </w:rPr>
        <w:t xml:space="preserve"> Implementing providers registered with the NDIS Commission are required to submit monthly reports to the NDIS Commission on the use of restrictive practices against the</w:t>
      </w:r>
      <w:r w:rsidR="003C292F">
        <w:rPr>
          <w:i/>
          <w:iCs/>
        </w:rPr>
        <w:t xml:space="preserve"> </w:t>
      </w:r>
      <w:r w:rsidRPr="004C791E">
        <w:rPr>
          <w:i/>
          <w:iCs/>
        </w:rPr>
        <w:t>participant’s current/ active positive behaviour support plan.</w:t>
      </w:r>
      <w:r w:rsidRPr="004C791E">
        <w:rPr>
          <w:i/>
          <w:iCs/>
        </w:rPr>
        <w:cr/>
      </w:r>
    </w:p>
    <w:sectPr w:rsidR="0054357B" w:rsidRPr="00E441D6" w:rsidSect="006D063F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6CD7D" w14:textId="77777777" w:rsidR="004F357B" w:rsidRDefault="004F357B" w:rsidP="00CD3E9B">
      <w:r>
        <w:separator/>
      </w:r>
    </w:p>
  </w:endnote>
  <w:endnote w:type="continuationSeparator" w:id="0">
    <w:p w14:paraId="20B441D3" w14:textId="77777777" w:rsidR="004F357B" w:rsidRDefault="004F357B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282CE222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5CEBF689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35DCAD9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2F8C35F6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0FED810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BD0C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7B4B319E" wp14:editId="0EBB73EF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FD77C71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1F4CF" w14:textId="77777777" w:rsidR="004F357B" w:rsidRDefault="004F357B" w:rsidP="00CD3E9B">
      <w:r>
        <w:separator/>
      </w:r>
    </w:p>
  </w:footnote>
  <w:footnote w:type="continuationSeparator" w:id="0">
    <w:p w14:paraId="65D941B6" w14:textId="77777777" w:rsidR="004F357B" w:rsidRDefault="004F357B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2AAC1" w14:textId="77777777" w:rsidR="00273E87" w:rsidRDefault="00273E87" w:rsidP="00CD3E9B">
    <w:pPr>
      <w:pStyle w:val="Header"/>
      <w:rPr>
        <w:lang w:val="en-US"/>
      </w:rPr>
    </w:pPr>
  </w:p>
  <w:p w14:paraId="5ECD8195" w14:textId="77777777" w:rsidR="00555C3B" w:rsidRPr="00CD3E9B" w:rsidRDefault="00555C3B" w:rsidP="005B7EBB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E149982" wp14:editId="07520019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E41D15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0CF1184F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01C64" w14:textId="77777777" w:rsidR="00AB7D5F" w:rsidRDefault="00AB7D5F" w:rsidP="00AB7D5F">
    <w:pPr>
      <w:pStyle w:val="Header"/>
      <w:jc w:val="right"/>
    </w:pPr>
  </w:p>
  <w:p w14:paraId="05DE15A7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DA79D3" wp14:editId="2B807D14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6D3E4A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33F15BBF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D94E05"/>
    <w:multiLevelType w:val="hybridMultilevel"/>
    <w:tmpl w:val="041AC70A"/>
    <w:lvl w:ilvl="0" w:tplc="5A469D72">
      <w:start w:val="1"/>
      <w:numFmt w:val="decimal"/>
      <w:pStyle w:val="ListNumber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3"/>
  </w:num>
  <w:num w:numId="3" w16cid:durableId="424690506">
    <w:abstractNumId w:val="2"/>
  </w:num>
  <w:num w:numId="4" w16cid:durableId="1352219071">
    <w:abstractNumId w:val="0"/>
  </w:num>
  <w:num w:numId="5" w16cid:durableId="688750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13"/>
    <w:rsid w:val="00003124"/>
    <w:rsid w:val="00007985"/>
    <w:rsid w:val="00010481"/>
    <w:rsid w:val="0002155B"/>
    <w:rsid w:val="000425F7"/>
    <w:rsid w:val="000436FC"/>
    <w:rsid w:val="00044D6F"/>
    <w:rsid w:val="0005471A"/>
    <w:rsid w:val="00066E58"/>
    <w:rsid w:val="000937A8"/>
    <w:rsid w:val="000B61AC"/>
    <w:rsid w:val="000E1223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66DF7"/>
    <w:rsid w:val="00190C24"/>
    <w:rsid w:val="001C43F0"/>
    <w:rsid w:val="001E01C2"/>
    <w:rsid w:val="001F2B12"/>
    <w:rsid w:val="001F3A36"/>
    <w:rsid w:val="00227C27"/>
    <w:rsid w:val="002371F7"/>
    <w:rsid w:val="00237AA4"/>
    <w:rsid w:val="0024520B"/>
    <w:rsid w:val="002706E8"/>
    <w:rsid w:val="002736F0"/>
    <w:rsid w:val="00273E87"/>
    <w:rsid w:val="002868DA"/>
    <w:rsid w:val="00295313"/>
    <w:rsid w:val="002B15E5"/>
    <w:rsid w:val="002B5219"/>
    <w:rsid w:val="002B7607"/>
    <w:rsid w:val="002E3E34"/>
    <w:rsid w:val="002F78A2"/>
    <w:rsid w:val="00315D4B"/>
    <w:rsid w:val="00320670"/>
    <w:rsid w:val="00355E78"/>
    <w:rsid w:val="0038096F"/>
    <w:rsid w:val="00385A56"/>
    <w:rsid w:val="00396D5E"/>
    <w:rsid w:val="003975D2"/>
    <w:rsid w:val="003A31C6"/>
    <w:rsid w:val="003C292F"/>
    <w:rsid w:val="003C33FE"/>
    <w:rsid w:val="003D33F7"/>
    <w:rsid w:val="003D540F"/>
    <w:rsid w:val="003E5AA7"/>
    <w:rsid w:val="003E5C52"/>
    <w:rsid w:val="003F643A"/>
    <w:rsid w:val="00402CFC"/>
    <w:rsid w:val="00403EF1"/>
    <w:rsid w:val="00404BCA"/>
    <w:rsid w:val="00416A49"/>
    <w:rsid w:val="004200C0"/>
    <w:rsid w:val="00442FE1"/>
    <w:rsid w:val="004562DA"/>
    <w:rsid w:val="00476A07"/>
    <w:rsid w:val="004A5E19"/>
    <w:rsid w:val="004C791E"/>
    <w:rsid w:val="004D3F9E"/>
    <w:rsid w:val="004E5A25"/>
    <w:rsid w:val="004E62A1"/>
    <w:rsid w:val="004F357B"/>
    <w:rsid w:val="004F6443"/>
    <w:rsid w:val="00527F9E"/>
    <w:rsid w:val="00540992"/>
    <w:rsid w:val="0054357B"/>
    <w:rsid w:val="00543A32"/>
    <w:rsid w:val="00555585"/>
    <w:rsid w:val="0055582F"/>
    <w:rsid w:val="00555C3B"/>
    <w:rsid w:val="005A28EB"/>
    <w:rsid w:val="005B0EC5"/>
    <w:rsid w:val="005B7338"/>
    <w:rsid w:val="005B79A8"/>
    <w:rsid w:val="005B7EBB"/>
    <w:rsid w:val="005C5910"/>
    <w:rsid w:val="005C68D9"/>
    <w:rsid w:val="005D7D70"/>
    <w:rsid w:val="005F4331"/>
    <w:rsid w:val="0062040F"/>
    <w:rsid w:val="006239A5"/>
    <w:rsid w:val="0063576C"/>
    <w:rsid w:val="00636B71"/>
    <w:rsid w:val="006420CC"/>
    <w:rsid w:val="00646AE8"/>
    <w:rsid w:val="00672747"/>
    <w:rsid w:val="006C3D8E"/>
    <w:rsid w:val="006D063F"/>
    <w:rsid w:val="006F0011"/>
    <w:rsid w:val="006F185E"/>
    <w:rsid w:val="007274E7"/>
    <w:rsid w:val="0075172F"/>
    <w:rsid w:val="00784E1F"/>
    <w:rsid w:val="007B4E7E"/>
    <w:rsid w:val="007D023E"/>
    <w:rsid w:val="007D0BEA"/>
    <w:rsid w:val="007D3462"/>
    <w:rsid w:val="0080579A"/>
    <w:rsid w:val="008171D4"/>
    <w:rsid w:val="008203E8"/>
    <w:rsid w:val="0082647F"/>
    <w:rsid w:val="0083235D"/>
    <w:rsid w:val="00834179"/>
    <w:rsid w:val="00843FB3"/>
    <w:rsid w:val="0084602D"/>
    <w:rsid w:val="00852BD5"/>
    <w:rsid w:val="00856BD7"/>
    <w:rsid w:val="00860E2E"/>
    <w:rsid w:val="00864110"/>
    <w:rsid w:val="008641E2"/>
    <w:rsid w:val="0088002B"/>
    <w:rsid w:val="00882017"/>
    <w:rsid w:val="00887A49"/>
    <w:rsid w:val="008A4905"/>
    <w:rsid w:val="008A4FA7"/>
    <w:rsid w:val="008A7AFC"/>
    <w:rsid w:val="008C0CF8"/>
    <w:rsid w:val="008D528B"/>
    <w:rsid w:val="00907963"/>
    <w:rsid w:val="009222D8"/>
    <w:rsid w:val="00931647"/>
    <w:rsid w:val="00936613"/>
    <w:rsid w:val="00956995"/>
    <w:rsid w:val="0096078C"/>
    <w:rsid w:val="0096595E"/>
    <w:rsid w:val="009659AB"/>
    <w:rsid w:val="009A4547"/>
    <w:rsid w:val="009A5056"/>
    <w:rsid w:val="009A7275"/>
    <w:rsid w:val="009B7893"/>
    <w:rsid w:val="009E5EE5"/>
    <w:rsid w:val="009F02B3"/>
    <w:rsid w:val="00A25FB3"/>
    <w:rsid w:val="00A36618"/>
    <w:rsid w:val="00A37A8D"/>
    <w:rsid w:val="00A40883"/>
    <w:rsid w:val="00A47F67"/>
    <w:rsid w:val="00A653BA"/>
    <w:rsid w:val="00A65710"/>
    <w:rsid w:val="00A86680"/>
    <w:rsid w:val="00AB0A25"/>
    <w:rsid w:val="00AB4786"/>
    <w:rsid w:val="00AB7D5F"/>
    <w:rsid w:val="00AC555D"/>
    <w:rsid w:val="00AD2501"/>
    <w:rsid w:val="00AD5F26"/>
    <w:rsid w:val="00AE022D"/>
    <w:rsid w:val="00AE1D49"/>
    <w:rsid w:val="00AF7DD9"/>
    <w:rsid w:val="00B04635"/>
    <w:rsid w:val="00B2280B"/>
    <w:rsid w:val="00B33337"/>
    <w:rsid w:val="00B5143D"/>
    <w:rsid w:val="00B613E4"/>
    <w:rsid w:val="00B70170"/>
    <w:rsid w:val="00B8699D"/>
    <w:rsid w:val="00B9771E"/>
    <w:rsid w:val="00BC4AA9"/>
    <w:rsid w:val="00BC6556"/>
    <w:rsid w:val="00BD0F68"/>
    <w:rsid w:val="00BD2974"/>
    <w:rsid w:val="00C06BB3"/>
    <w:rsid w:val="00C07E26"/>
    <w:rsid w:val="00C31759"/>
    <w:rsid w:val="00C33A93"/>
    <w:rsid w:val="00C51A70"/>
    <w:rsid w:val="00C51D08"/>
    <w:rsid w:val="00C836F5"/>
    <w:rsid w:val="00CA5F6E"/>
    <w:rsid w:val="00CA66DC"/>
    <w:rsid w:val="00CA66E1"/>
    <w:rsid w:val="00CB07AD"/>
    <w:rsid w:val="00CB609F"/>
    <w:rsid w:val="00CC7632"/>
    <w:rsid w:val="00CD3E9B"/>
    <w:rsid w:val="00CD57A1"/>
    <w:rsid w:val="00CD793C"/>
    <w:rsid w:val="00D01CD2"/>
    <w:rsid w:val="00D13431"/>
    <w:rsid w:val="00D137AB"/>
    <w:rsid w:val="00D23470"/>
    <w:rsid w:val="00D35971"/>
    <w:rsid w:val="00D66AD0"/>
    <w:rsid w:val="00D75050"/>
    <w:rsid w:val="00D842DF"/>
    <w:rsid w:val="00D94442"/>
    <w:rsid w:val="00D95B0D"/>
    <w:rsid w:val="00DC5E03"/>
    <w:rsid w:val="00DD5973"/>
    <w:rsid w:val="00DE1E49"/>
    <w:rsid w:val="00DF2836"/>
    <w:rsid w:val="00E14772"/>
    <w:rsid w:val="00E331D3"/>
    <w:rsid w:val="00E3336E"/>
    <w:rsid w:val="00E42000"/>
    <w:rsid w:val="00E441D6"/>
    <w:rsid w:val="00E47FB8"/>
    <w:rsid w:val="00E872C5"/>
    <w:rsid w:val="00EA2EFC"/>
    <w:rsid w:val="00EE1B6C"/>
    <w:rsid w:val="00EF2CD2"/>
    <w:rsid w:val="00EF474F"/>
    <w:rsid w:val="00EF4AC5"/>
    <w:rsid w:val="00F0139B"/>
    <w:rsid w:val="00F1598A"/>
    <w:rsid w:val="00F16981"/>
    <w:rsid w:val="00F20BA0"/>
    <w:rsid w:val="00F367B3"/>
    <w:rsid w:val="00F37CA9"/>
    <w:rsid w:val="00F43573"/>
    <w:rsid w:val="00F447A2"/>
    <w:rsid w:val="00F54E81"/>
    <w:rsid w:val="00F6269B"/>
    <w:rsid w:val="00FA25C0"/>
    <w:rsid w:val="00FA47EF"/>
    <w:rsid w:val="00FB2848"/>
    <w:rsid w:val="00FC259E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C7142"/>
  <w15:chartTrackingRefBased/>
  <w15:docId w15:val="{E190F3F4-33FB-4C5A-A834-62415AB2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4F6443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4F6443"/>
    <w:rPr>
      <w:rFonts w:ascii="Noto Sans Black" w:eastAsia="MS Mincho" w:hAnsi="Noto Sans Black" w:cs="Arial"/>
      <w:b w:val="0"/>
      <w:color w:val="05325F" w:themeColor="text2"/>
      <w:sz w:val="48"/>
      <w:szCs w:val="48"/>
      <w:lang w:val="en-GB"/>
    </w:rPr>
  </w:style>
  <w:style w:type="paragraph" w:customStyle="1" w:styleId="ListNumber1">
    <w:name w:val="List Number1"/>
    <w:basedOn w:val="ListParagraph"/>
    <w:qFormat/>
    <w:rsid w:val="00010481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character" w:styleId="Hyperlink">
    <w:name w:val="Hyperlink"/>
    <w:basedOn w:val="DefaultParagraphFont"/>
    <w:uiPriority w:val="99"/>
    <w:unhideWhenUsed/>
    <w:rsid w:val="002953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953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20BA0"/>
    <w:rPr>
      <w:rFonts w:ascii="Noto Sans" w:eastAsiaTheme="minorEastAsia" w:hAnsi="Noto Sans"/>
      <w:sz w:val="21"/>
      <w:szCs w:val="21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20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0B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0BA0"/>
    <w:rPr>
      <w:rFonts w:ascii="Noto Sans" w:eastAsiaTheme="minorEastAsia" w:hAnsi="Noto Sans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BA0"/>
    <w:rPr>
      <w:rFonts w:ascii="Noto Sans" w:eastAsiaTheme="minorEastAsia" w:hAnsi="Noto Sans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mpliance_rp@qld.gov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main_index.asp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odc.disability.qld.gov.au/help_resources/Documents/How%20to%20authorise%20a%20Restrictive%20Practice%20declaration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ch\Downloads\fsdscs-dfq-word-template-noto-a4p%20(1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customXml/itemProps5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 (1).dotx</Template>
  <TotalTime>79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create a Restrictive Practice Service Outlet</dc:title>
  <dc:subject/>
  <dc:creator>Carole Jasch</dc:creator>
  <cp:keywords/>
  <dc:description/>
  <cp:lastModifiedBy>John Panoa</cp:lastModifiedBy>
  <cp:revision>7</cp:revision>
  <cp:lastPrinted>2025-08-07T05:04:00Z</cp:lastPrinted>
  <dcterms:created xsi:type="dcterms:W3CDTF">2026-02-25T04:10:00Z</dcterms:created>
  <dcterms:modified xsi:type="dcterms:W3CDTF">2026-07-06T21:44:00Z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